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E4343E">
        <w:rPr>
          <w:rFonts w:ascii="Times New Roman" w:hAnsi="Times New Roman" w:cs="Times New Roman"/>
          <w:sz w:val="24"/>
          <w:szCs w:val="24"/>
        </w:rPr>
        <w:t>Реконструкция циркониевого производства – 2 очередь ОАО «ЧМЗ». Электропечь СШОЛ-7.7-6,9/8. Теплоизоляционные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E4343E">
        <w:rPr>
          <w:rStyle w:val="FontStyle15"/>
          <w:b w:val="0"/>
          <w:sz w:val="24"/>
          <w:szCs w:val="24"/>
        </w:rPr>
        <w:t>Реконструкция циркониевого производства – 2 очередь ОАО «ЧМЗ». Электропечь СШОЛ-7.7-6,9/8. Теплоизоляционные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F73AAD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0F4B18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9D5832" w:rsidRPr="009D5832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2013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0F4B18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115B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4343E"/>
    <w:rsid w:val="00E62C2A"/>
    <w:rsid w:val="00E87367"/>
    <w:rsid w:val="00E931F1"/>
    <w:rsid w:val="00EA6BA8"/>
    <w:rsid w:val="00ED691D"/>
    <w:rsid w:val="00EE0591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3F293-0555-435A-85DF-70CB8D8C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93</cp:revision>
  <dcterms:created xsi:type="dcterms:W3CDTF">2013-06-21T08:08:00Z</dcterms:created>
  <dcterms:modified xsi:type="dcterms:W3CDTF">2013-11-19T07:49:00Z</dcterms:modified>
</cp:coreProperties>
</file>